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319C1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36F9D035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躬耕教坛守初心  提灯引路照远行</w:t>
      </w:r>
    </w:p>
    <w:p w14:paraId="7550E82E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——陕西省汉中师范附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属小学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马治娟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老师</w:t>
      </w:r>
    </w:p>
    <w:p w14:paraId="7CF6DB80">
      <w:pPr>
        <w:rPr>
          <w:rFonts w:hint="eastAsia" w:ascii="宋体" w:hAnsi="宋体" w:eastAsia="宋体" w:cs="宋体"/>
          <w:sz w:val="28"/>
          <w:szCs w:val="28"/>
        </w:rPr>
      </w:pPr>
    </w:p>
    <w:p w14:paraId="6B17261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马治娟，从教26年来，一直扎根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在</w:t>
      </w:r>
      <w:r>
        <w:rPr>
          <w:rFonts w:hint="eastAsia" w:ascii="宋体" w:hAnsi="宋体" w:eastAsia="宋体" w:cs="宋体"/>
          <w:sz w:val="28"/>
          <w:szCs w:val="28"/>
        </w:rPr>
        <w:t>教学一线，担任小学语文教学和班主任工作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先后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成为</w:t>
      </w:r>
      <w:r>
        <w:rPr>
          <w:rFonts w:hint="eastAsia" w:ascii="宋体" w:hAnsi="宋体" w:eastAsia="宋体" w:cs="宋体"/>
          <w:sz w:val="28"/>
          <w:szCs w:val="28"/>
        </w:rPr>
        <w:t>汉中市学科带头人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信息化名师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</w:t>
      </w:r>
      <w:r>
        <w:rPr>
          <w:rFonts w:hint="eastAsia" w:ascii="宋体" w:hAnsi="宋体" w:eastAsia="宋体" w:cs="宋体"/>
          <w:sz w:val="28"/>
          <w:szCs w:val="28"/>
        </w:rPr>
        <w:t>汉台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区</w:t>
      </w:r>
      <w:r>
        <w:rPr>
          <w:rFonts w:hint="eastAsia" w:ascii="宋体" w:hAnsi="宋体" w:eastAsia="宋体" w:cs="宋体"/>
          <w:sz w:val="28"/>
          <w:szCs w:val="28"/>
        </w:rPr>
        <w:t>名师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陕西省教学能手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省第九批学科带头人培养对象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获得汉中</w:t>
      </w:r>
      <w:r>
        <w:rPr>
          <w:rFonts w:hint="eastAsia" w:ascii="宋体" w:hAnsi="宋体" w:eastAsia="宋体" w:cs="宋体"/>
          <w:sz w:val="28"/>
          <w:szCs w:val="28"/>
        </w:rPr>
        <w:t>市少先队工作先进个人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陕西省</w:t>
      </w:r>
      <w:r>
        <w:rPr>
          <w:rFonts w:hint="eastAsia" w:ascii="宋体" w:hAnsi="宋体" w:eastAsia="宋体" w:cs="宋体"/>
          <w:sz w:val="28"/>
          <w:szCs w:val="28"/>
        </w:rPr>
        <w:t>创新评优标兵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省级学科思政教学标兵等荣誉称号。其课例《白鹭》荣获全国创新课堂一等奖。</w:t>
      </w:r>
    </w:p>
    <w:p w14:paraId="6DDAEC2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在教学中，</w:t>
      </w:r>
      <w:r>
        <w:rPr>
          <w:rFonts w:hint="eastAsia" w:ascii="宋体" w:hAnsi="宋体" w:eastAsia="宋体" w:cs="宋体"/>
          <w:sz w:val="28"/>
          <w:szCs w:val="28"/>
        </w:rPr>
        <w:t>马治娟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老师</w:t>
      </w:r>
      <w:r>
        <w:rPr>
          <w:rFonts w:hint="eastAsia" w:ascii="宋体" w:hAnsi="宋体" w:eastAsia="宋体" w:cs="宋体"/>
          <w:sz w:val="28"/>
          <w:szCs w:val="28"/>
        </w:rPr>
        <w:t>以生为本，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善</w:t>
      </w:r>
      <w:r>
        <w:rPr>
          <w:rFonts w:hint="eastAsia" w:ascii="宋体" w:hAnsi="宋体" w:eastAsia="宋体" w:cs="宋体"/>
          <w:sz w:val="28"/>
          <w:szCs w:val="28"/>
        </w:rPr>
        <w:t>于运用信息化手段激发学生学习兴趣，突破重难点，注重学生阅读和写字的培养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在她的指导下，12名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宋体"/>
          <w:sz w:val="28"/>
          <w:szCs w:val="28"/>
        </w:rPr>
        <w:t>获得全国书法比赛活动一等奖，24名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宋体"/>
          <w:sz w:val="28"/>
          <w:szCs w:val="28"/>
        </w:rPr>
        <w:t>获得二等奖；多名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宋体"/>
          <w:sz w:val="28"/>
          <w:szCs w:val="28"/>
        </w:rPr>
        <w:t>在全国作文比赛中崭露头角。</w:t>
      </w:r>
    </w:p>
    <w:p w14:paraId="4FEC6ADB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随着</w:t>
      </w:r>
      <w:r>
        <w:rPr>
          <w:rFonts w:hint="eastAsia" w:ascii="宋体" w:hAnsi="宋体" w:eastAsia="宋体" w:cs="宋体"/>
          <w:sz w:val="28"/>
          <w:szCs w:val="28"/>
        </w:rPr>
        <w:t>新课程改革的浪潮，马治娟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老师</w:t>
      </w:r>
      <w:r>
        <w:rPr>
          <w:rFonts w:hint="eastAsia" w:ascii="宋体" w:hAnsi="宋体" w:eastAsia="宋体" w:cs="宋体"/>
          <w:sz w:val="28"/>
          <w:szCs w:val="28"/>
        </w:rPr>
        <w:t>勇于做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第一个</w:t>
      </w:r>
      <w:r>
        <w:rPr>
          <w:rFonts w:hint="eastAsia" w:ascii="宋体" w:hAnsi="宋体" w:eastAsia="宋体" w:cs="宋体"/>
          <w:sz w:val="28"/>
          <w:szCs w:val="28"/>
        </w:rPr>
        <w:t>“吃螃蟹”的人。2000年，她在全市范围内率先开展了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语文园地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的课改示范课。2008年，她创建了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汉中</w:t>
      </w:r>
      <w:r>
        <w:rPr>
          <w:rFonts w:hint="eastAsia" w:ascii="宋体" w:hAnsi="宋体" w:eastAsia="宋体" w:cs="宋体"/>
          <w:sz w:val="28"/>
          <w:szCs w:val="28"/>
        </w:rPr>
        <w:t>市第一个班级网站“绿芽网”和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奇妙的动物世界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作文网站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除了在教学上的大胆尝试，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还围绕教材、教法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进行</w:t>
      </w:r>
      <w:r>
        <w:rPr>
          <w:rFonts w:hint="eastAsia" w:ascii="宋体" w:hAnsi="宋体" w:eastAsia="宋体" w:cs="宋体"/>
          <w:sz w:val="28"/>
          <w:szCs w:val="28"/>
        </w:rPr>
        <w:t>不断改革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成为</w:t>
      </w:r>
      <w:r>
        <w:rPr>
          <w:rFonts w:hint="eastAsia" w:ascii="宋体" w:hAnsi="宋体" w:eastAsia="宋体" w:cs="宋体"/>
          <w:sz w:val="28"/>
          <w:szCs w:val="28"/>
        </w:rPr>
        <w:t>市级绘本教学示范课、群文阅读示范课、双师课堂示范课第一人，这些创新的教学方式不仅提高了学生的学习兴趣，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还</w:t>
      </w:r>
      <w:r>
        <w:rPr>
          <w:rFonts w:hint="eastAsia" w:ascii="宋体" w:hAnsi="宋体" w:eastAsia="宋体" w:cs="宋体"/>
          <w:sz w:val="28"/>
          <w:szCs w:val="28"/>
        </w:rPr>
        <w:t>极大地丰富了语文课堂的教学内容，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且</w:t>
      </w:r>
      <w:r>
        <w:rPr>
          <w:rFonts w:hint="eastAsia" w:ascii="宋体" w:hAnsi="宋体" w:eastAsia="宋体" w:cs="宋体"/>
          <w:sz w:val="28"/>
          <w:szCs w:val="28"/>
        </w:rPr>
        <w:t>引领了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一批</w:t>
      </w:r>
      <w:r>
        <w:rPr>
          <w:rFonts w:hint="eastAsia" w:ascii="宋体" w:hAnsi="宋体" w:eastAsia="宋体" w:cs="宋体"/>
          <w:sz w:val="28"/>
          <w:szCs w:val="28"/>
        </w:rPr>
        <w:t>语文教师对语文课程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进行</w:t>
      </w:r>
      <w:r>
        <w:rPr>
          <w:rFonts w:hint="eastAsia" w:ascii="宋体" w:hAnsi="宋体" w:eastAsia="宋体" w:cs="宋体"/>
          <w:sz w:val="28"/>
          <w:szCs w:val="28"/>
        </w:rPr>
        <w:t>深入改革。更为值得一提的是，马治娟老师在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汉中</w:t>
      </w:r>
      <w:r>
        <w:rPr>
          <w:rFonts w:hint="eastAsia" w:ascii="宋体" w:hAnsi="宋体" w:eastAsia="宋体" w:cs="宋体"/>
          <w:sz w:val="28"/>
          <w:szCs w:val="28"/>
        </w:rPr>
        <w:t>市率先组建智慧课堂试点班，尝试了信息技术与课堂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整合，获得中央电教馆考察专家团队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一致好评，为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汉中</w:t>
      </w:r>
      <w:r>
        <w:rPr>
          <w:rFonts w:hint="eastAsia" w:ascii="宋体" w:hAnsi="宋体" w:eastAsia="宋体" w:cs="宋体"/>
          <w:sz w:val="28"/>
          <w:szCs w:val="28"/>
        </w:rPr>
        <w:t>市智慧教育试点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推进贡献了自己的力量。其创新课例《白鹭》荣获全国创新课堂一等奖。</w:t>
      </w:r>
    </w:p>
    <w:p w14:paraId="50E3519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在示范引领方面，马治娟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老师</w:t>
      </w:r>
      <w:r>
        <w:rPr>
          <w:rFonts w:hint="eastAsia" w:ascii="宋体" w:hAnsi="宋体" w:eastAsia="宋体" w:cs="宋体"/>
          <w:sz w:val="28"/>
          <w:szCs w:val="28"/>
        </w:rPr>
        <w:t>不仅带领校内、组内的老师共同学习新课标、开展研修活动，还积极与其他学校的老师分享经验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2012年以来，马治娟老师被聘为“名师大篷车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”“</w:t>
      </w:r>
      <w:r>
        <w:rPr>
          <w:rFonts w:hint="eastAsia" w:ascii="宋体" w:hAnsi="宋体" w:eastAsia="宋体" w:cs="宋体"/>
          <w:sz w:val="28"/>
          <w:szCs w:val="28"/>
        </w:rPr>
        <w:t>城乡共同体”讲师团授课专家，受邀在汉中、南郑、勉县、宁强、镇巴、略阳、西乡等县区进行示范教学30余场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专题讲座10余场，累计培训教师上万人次。</w:t>
      </w:r>
    </w:p>
    <w:p w14:paraId="4E8A791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作为陕西省第九批学科带头人培养对象，她成立了“马治娟小语工作坊”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组建了一批由汉中不同县区不同学校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、“</w:t>
      </w:r>
      <w:r>
        <w:rPr>
          <w:rFonts w:hint="eastAsia" w:ascii="宋体" w:hAnsi="宋体" w:eastAsia="宋体" w:cs="宋体"/>
          <w:sz w:val="28"/>
          <w:szCs w:val="28"/>
        </w:rPr>
        <w:t>三级三类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骨干教师、青年教师组成的“学研共同体”。工作坊以课堂教学为主阵地，通过定期的网络研修和实践活动，促进教师专业化成长，极大地推动区域内语文学科向更好发展。在她的指导下，成功培养出20余名省级、市级、校级教学能手，这些青年教师在各自的岗位上发挥着重要作用。</w:t>
      </w:r>
    </w:p>
    <w:p w14:paraId="010FEA3B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她还非常注重教育研究。</w:t>
      </w:r>
      <w:r>
        <w:rPr>
          <w:rFonts w:hint="eastAsia" w:ascii="宋体" w:hAnsi="宋体" w:eastAsia="宋体" w:cs="宋体"/>
          <w:sz w:val="28"/>
          <w:szCs w:val="28"/>
        </w:rPr>
        <w:t>参与了国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家级</w:t>
      </w:r>
      <w:r>
        <w:rPr>
          <w:rFonts w:hint="eastAsia" w:ascii="宋体" w:hAnsi="宋体" w:eastAsia="宋体" w:cs="宋体"/>
          <w:sz w:val="28"/>
          <w:szCs w:val="28"/>
        </w:rPr>
        <w:t>、省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级</w:t>
      </w:r>
      <w:r>
        <w:rPr>
          <w:rFonts w:hint="eastAsia" w:ascii="宋体" w:hAnsi="宋体" w:eastAsia="宋体" w:cs="宋体"/>
          <w:sz w:val="28"/>
          <w:szCs w:val="28"/>
        </w:rPr>
        <w:t>、市级课题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余项，其中主持省级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课题</w:t>
      </w:r>
      <w:r>
        <w:rPr>
          <w:rFonts w:hint="eastAsia" w:ascii="宋体" w:hAnsi="宋体" w:eastAsia="宋体" w:cs="宋体"/>
          <w:sz w:val="28"/>
          <w:szCs w:val="28"/>
        </w:rPr>
        <w:t>3项、市级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课题</w:t>
      </w:r>
      <w:r>
        <w:rPr>
          <w:rFonts w:hint="eastAsia" w:ascii="宋体" w:hAnsi="宋体" w:eastAsia="宋体" w:cs="宋体"/>
          <w:sz w:val="28"/>
          <w:szCs w:val="28"/>
        </w:rPr>
        <w:t>3项，30多项教育教学成果获得国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家级</w:t>
      </w:r>
      <w:r>
        <w:rPr>
          <w:rFonts w:hint="eastAsia" w:ascii="宋体" w:hAnsi="宋体" w:eastAsia="宋体" w:cs="宋体"/>
          <w:sz w:val="28"/>
          <w:szCs w:val="28"/>
        </w:rPr>
        <w:t>、省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级</w:t>
      </w:r>
      <w:r>
        <w:rPr>
          <w:rFonts w:hint="eastAsia" w:ascii="宋体" w:hAnsi="宋体" w:eastAsia="宋体" w:cs="宋体"/>
          <w:sz w:val="28"/>
          <w:szCs w:val="28"/>
        </w:rPr>
        <w:t>、市级表彰，12篇论文在省级以上教育教学刊物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宋体" w:cs="宋体"/>
          <w:sz w:val="28"/>
          <w:szCs w:val="28"/>
        </w:rPr>
        <w:t>发表，显示了其深厚的研究功底和学术影响力。</w:t>
      </w:r>
    </w:p>
    <w:p w14:paraId="56B4B877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作为班主任，马治娟老师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非常</w:t>
      </w:r>
      <w:r>
        <w:rPr>
          <w:rFonts w:hint="eastAsia" w:ascii="宋体" w:hAnsi="宋体" w:eastAsia="宋体" w:cs="宋体"/>
          <w:sz w:val="28"/>
          <w:szCs w:val="28"/>
        </w:rPr>
        <w:t>注重学生的全面发展，关心每一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位</w:t>
      </w:r>
      <w:r>
        <w:rPr>
          <w:rFonts w:hint="eastAsia" w:ascii="宋体" w:hAnsi="宋体" w:eastAsia="宋体" w:cs="宋体"/>
          <w:sz w:val="28"/>
          <w:szCs w:val="28"/>
        </w:rPr>
        <w:t>学生的成长和进步。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所带的班级在各项评比中多次取得优异成绩。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她还</w:t>
      </w:r>
      <w:r>
        <w:rPr>
          <w:rFonts w:hint="eastAsia" w:ascii="宋体" w:hAnsi="宋体" w:eastAsia="宋体" w:cs="宋体"/>
          <w:sz w:val="28"/>
          <w:szCs w:val="28"/>
        </w:rPr>
        <w:t>积极组织班级学生参加各项公益活动，如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我是家乡推荐官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赴</w:t>
      </w:r>
      <w:r>
        <w:rPr>
          <w:rFonts w:hint="eastAsia" w:ascii="宋体" w:hAnsi="宋体" w:eastAsia="宋体" w:cs="宋体"/>
          <w:sz w:val="28"/>
          <w:szCs w:val="28"/>
        </w:rPr>
        <w:t>养老院送爱心等，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</w:t>
      </w:r>
      <w:r>
        <w:rPr>
          <w:rFonts w:hint="eastAsia" w:ascii="宋体" w:hAnsi="宋体" w:eastAsia="宋体" w:cs="宋体"/>
          <w:sz w:val="28"/>
          <w:szCs w:val="28"/>
        </w:rPr>
        <w:t>提高学生综合素养。2018年，所带班级四（2）中队获全国“动感中队”。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</w:docVars>
  <w:rsids>
    <w:rsidRoot w:val="008D28DF"/>
    <w:rsid w:val="008D28DF"/>
    <w:rsid w:val="00A217C3"/>
    <w:rsid w:val="00A3056B"/>
    <w:rsid w:val="00C60EF8"/>
    <w:rsid w:val="00D92984"/>
    <w:rsid w:val="00E0091B"/>
    <w:rsid w:val="00EF665C"/>
    <w:rsid w:val="07944166"/>
    <w:rsid w:val="439E5B5B"/>
    <w:rsid w:val="4F747897"/>
    <w:rsid w:val="5FDF3687"/>
    <w:rsid w:val="7C73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234</Words>
  <Characters>1335</Characters>
  <Lines>11</Lines>
  <Paragraphs>3</Paragraphs>
  <TotalTime>547</TotalTime>
  <ScaleCrop>false</ScaleCrop>
  <LinksUpToDate>false</LinksUpToDate>
  <CharactersWithSpaces>1566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2024-06-19T19:17:00Z</dcterms:created>
  <dc:creator>CJJ</dc:creator>
  <cp:lastModifiedBy>李小花 ✿°</cp:lastModifiedBy>
  <dcterms:modified xsi:type="dcterms:W3CDTF">2024-07-28T11:24:29Z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A57473AE8B35400FA6EF1A31B48293F2_12</vt:lpwstr>
  </property>
</Properties>
</file>